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D3D41" w14:textId="65A72D5D" w:rsidR="006168B8" w:rsidRPr="006168B8" w:rsidRDefault="00A46564" w:rsidP="00CE5DAD">
      <w:pPr>
        <w:pStyle w:val="Title"/>
        <w:jc w:val="center"/>
        <w:rPr>
          <w:b/>
          <w:bCs/>
        </w:rPr>
      </w:pPr>
      <w:r>
        <w:rPr>
          <w:b/>
          <w:bCs/>
        </w:rPr>
        <w:t xml:space="preserve">Clay </w:t>
      </w:r>
      <w:r w:rsidR="006366A3">
        <w:rPr>
          <w:b/>
          <w:bCs/>
        </w:rPr>
        <w:t xml:space="preserve">/ Lime </w:t>
      </w:r>
      <w:r w:rsidR="00036ECD">
        <w:rPr>
          <w:b/>
          <w:bCs/>
        </w:rPr>
        <w:t>Poultice</w:t>
      </w:r>
      <w:r w:rsidR="00221B99" w:rsidRPr="006168B8">
        <w:rPr>
          <w:b/>
          <w:bCs/>
        </w:rPr>
        <w:t xml:space="preserve"> – </w:t>
      </w:r>
    </w:p>
    <w:p w14:paraId="72DDDDC7" w14:textId="0C8B8B27" w:rsidR="00DD4C30" w:rsidRPr="003F5802" w:rsidRDefault="00221B99" w:rsidP="00CE5DAD">
      <w:pPr>
        <w:pStyle w:val="Title"/>
        <w:jc w:val="center"/>
        <w:rPr>
          <w:b/>
          <w:bCs/>
        </w:rPr>
      </w:pPr>
      <w:r w:rsidRPr="003F5802">
        <w:rPr>
          <w:b/>
          <w:bCs/>
        </w:rPr>
        <w:t>Data Sheet</w:t>
      </w:r>
    </w:p>
    <w:p w14:paraId="2820D1B1" w14:textId="04364EC8" w:rsidR="00CE5DAD" w:rsidRPr="00A360A6" w:rsidRDefault="00CE5DAD" w:rsidP="00CE5DAD">
      <w:pPr>
        <w:pStyle w:val="Heading2"/>
        <w:rPr>
          <w:rFonts w:asciiTheme="minorHAnsi" w:hAnsiTheme="minorHAnsi" w:cstheme="minorHAnsi"/>
          <w:b/>
          <w:bCs/>
          <w:color w:val="000000" w:themeColor="text1"/>
          <w:sz w:val="24"/>
          <w:szCs w:val="24"/>
        </w:rPr>
      </w:pPr>
      <w:r w:rsidRPr="00A360A6">
        <w:rPr>
          <w:rFonts w:asciiTheme="minorHAnsi" w:hAnsiTheme="minorHAnsi" w:cstheme="minorHAnsi"/>
          <w:b/>
          <w:bCs/>
          <w:color w:val="000000" w:themeColor="text1"/>
          <w:sz w:val="24"/>
          <w:szCs w:val="24"/>
        </w:rPr>
        <w:t>Product</w:t>
      </w:r>
    </w:p>
    <w:p w14:paraId="40FCCCED" w14:textId="2A0CBC9D" w:rsidR="00CE5DAD" w:rsidRPr="00A360A6" w:rsidRDefault="00513BD5" w:rsidP="00221B99">
      <w:pPr>
        <w:spacing w:after="0" w:line="240" w:lineRule="auto"/>
        <w:rPr>
          <w:rFonts w:cstheme="minorHAnsi"/>
        </w:rPr>
      </w:pPr>
      <w:r w:rsidRPr="00A360A6">
        <w:rPr>
          <w:rFonts w:cstheme="minorHAnsi"/>
        </w:rPr>
        <w:t xml:space="preserve">Womersley’s </w:t>
      </w:r>
      <w:r w:rsidR="00D87B91">
        <w:rPr>
          <w:rFonts w:cstheme="minorHAnsi"/>
        </w:rPr>
        <w:t xml:space="preserve">wet </w:t>
      </w:r>
      <w:r w:rsidR="00036ECD">
        <w:rPr>
          <w:rFonts w:cstheme="minorHAnsi"/>
        </w:rPr>
        <w:t>poultice</w:t>
      </w:r>
      <w:r w:rsidRPr="00A360A6">
        <w:rPr>
          <w:rFonts w:cstheme="minorHAnsi"/>
        </w:rPr>
        <w:t xml:space="preserve"> is ready to use </w:t>
      </w:r>
      <w:r w:rsidR="006366A3">
        <w:rPr>
          <w:rFonts w:cstheme="minorHAnsi"/>
        </w:rPr>
        <w:t xml:space="preserve">manufactured from either a wet </w:t>
      </w:r>
      <w:r w:rsidR="00D87B91">
        <w:rPr>
          <w:rFonts w:cstheme="minorHAnsi"/>
        </w:rPr>
        <w:t xml:space="preserve">clay </w:t>
      </w:r>
      <w:r w:rsidR="006366A3">
        <w:rPr>
          <w:rFonts w:cstheme="minorHAnsi"/>
        </w:rPr>
        <w:t xml:space="preserve">or lime putty </w:t>
      </w:r>
      <w:r w:rsidRPr="00A360A6">
        <w:rPr>
          <w:rFonts w:cstheme="minorHAnsi"/>
        </w:rPr>
        <w:t xml:space="preserve">mix that </w:t>
      </w:r>
      <w:r w:rsidR="006313E7" w:rsidRPr="00A360A6">
        <w:rPr>
          <w:rFonts w:cstheme="minorHAnsi"/>
        </w:rPr>
        <w:t>simply requires ‘knocking-up’ prior to application</w:t>
      </w:r>
      <w:r w:rsidR="00F176AA" w:rsidRPr="00A360A6">
        <w:rPr>
          <w:rFonts w:cstheme="minorHAnsi"/>
        </w:rPr>
        <w:t xml:space="preserve">.  </w:t>
      </w:r>
    </w:p>
    <w:p w14:paraId="221915CD" w14:textId="77777777" w:rsidR="00F176AA" w:rsidRPr="00A360A6" w:rsidRDefault="00F176AA" w:rsidP="00221B99">
      <w:pPr>
        <w:spacing w:after="0" w:line="240" w:lineRule="auto"/>
        <w:rPr>
          <w:rFonts w:cstheme="minorHAnsi"/>
        </w:rPr>
      </w:pPr>
    </w:p>
    <w:p w14:paraId="5A8A6ADC" w14:textId="36FC99A8" w:rsidR="00A360A6" w:rsidRDefault="00221B99" w:rsidP="006F7E7C">
      <w:pPr>
        <w:spacing w:after="0" w:line="240" w:lineRule="auto"/>
        <w:rPr>
          <w:rFonts w:cstheme="minorHAnsi"/>
        </w:rPr>
      </w:pPr>
      <w:bookmarkStart w:id="0" w:name="_Hlk218585131"/>
      <w:r w:rsidRPr="00A360A6">
        <w:rPr>
          <w:rFonts w:cstheme="minorHAnsi"/>
        </w:rPr>
        <w:t xml:space="preserve">Mix Ratio </w:t>
      </w:r>
      <w:r w:rsidR="006366A3">
        <w:rPr>
          <w:rFonts w:cstheme="minorHAnsi"/>
        </w:rPr>
        <w:t xml:space="preserve">Clay Poultice </w:t>
      </w:r>
      <w:r w:rsidRPr="00A360A6">
        <w:rPr>
          <w:rFonts w:cstheme="minorHAnsi"/>
        </w:rPr>
        <w:t xml:space="preserve">– </w:t>
      </w:r>
      <w:r w:rsidR="00F176AA" w:rsidRPr="00A360A6">
        <w:rPr>
          <w:rFonts w:cstheme="minorHAnsi"/>
        </w:rPr>
        <w:t>1:</w:t>
      </w:r>
      <w:r w:rsidR="00036ECD">
        <w:rPr>
          <w:rFonts w:cstheme="minorHAnsi"/>
        </w:rPr>
        <w:t>5</w:t>
      </w:r>
      <w:r w:rsidR="00F176AA" w:rsidRPr="00A360A6">
        <w:rPr>
          <w:rFonts w:cstheme="minorHAnsi"/>
        </w:rPr>
        <w:t xml:space="preserve"> </w:t>
      </w:r>
      <w:r w:rsidR="001F2A15">
        <w:rPr>
          <w:rFonts w:cstheme="minorHAnsi"/>
        </w:rPr>
        <w:t>Wet C</w:t>
      </w:r>
      <w:r w:rsidR="00602AB3">
        <w:rPr>
          <w:rFonts w:cstheme="minorHAnsi"/>
        </w:rPr>
        <w:t>lay</w:t>
      </w:r>
      <w:r w:rsidR="00F176AA" w:rsidRPr="00A360A6">
        <w:rPr>
          <w:rFonts w:cstheme="minorHAnsi"/>
        </w:rPr>
        <w:t xml:space="preserve"> and </w:t>
      </w:r>
      <w:r w:rsidR="001F2A15">
        <w:rPr>
          <w:rFonts w:cstheme="minorHAnsi"/>
        </w:rPr>
        <w:t xml:space="preserve">a </w:t>
      </w:r>
      <w:r w:rsidR="00036ECD">
        <w:rPr>
          <w:rFonts w:cstheme="minorHAnsi"/>
        </w:rPr>
        <w:t xml:space="preserve">selection of </w:t>
      </w:r>
      <w:r w:rsidR="001F2A15">
        <w:rPr>
          <w:rFonts w:cstheme="minorHAnsi"/>
        </w:rPr>
        <w:t xml:space="preserve">well washed </w:t>
      </w:r>
      <w:r w:rsidR="00036ECD">
        <w:rPr>
          <w:rFonts w:cstheme="minorHAnsi"/>
        </w:rPr>
        <w:t xml:space="preserve">grit </w:t>
      </w:r>
      <w:r w:rsidR="00A46564">
        <w:rPr>
          <w:rFonts w:cstheme="minorHAnsi"/>
        </w:rPr>
        <w:t>sand</w:t>
      </w:r>
      <w:r w:rsidR="00036ECD">
        <w:rPr>
          <w:rFonts w:cstheme="minorHAnsi"/>
        </w:rPr>
        <w:t xml:space="preserve">s </w:t>
      </w:r>
      <w:r w:rsidR="003A7D8E">
        <w:rPr>
          <w:rFonts w:cstheme="minorHAnsi"/>
        </w:rPr>
        <w:t>5</w:t>
      </w:r>
      <w:r w:rsidR="00F176AA" w:rsidRPr="00A360A6">
        <w:rPr>
          <w:rFonts w:cstheme="minorHAnsi"/>
        </w:rPr>
        <w:t>mm down</w:t>
      </w:r>
      <w:r w:rsidR="001F2A15">
        <w:rPr>
          <w:rFonts w:cstheme="minorHAnsi"/>
        </w:rPr>
        <w:t xml:space="preserve">.  </w:t>
      </w:r>
      <w:r w:rsidR="00F176AA" w:rsidRPr="00A360A6">
        <w:rPr>
          <w:rFonts w:cstheme="minorHAnsi"/>
        </w:rPr>
        <w:t>For custom mix ratios and aggregates please contact us.</w:t>
      </w:r>
      <w:r w:rsidR="00786FEE">
        <w:rPr>
          <w:rFonts w:cstheme="minorHAnsi"/>
        </w:rPr>
        <w:t xml:space="preserve">  </w:t>
      </w:r>
      <w:bookmarkEnd w:id="0"/>
      <w:r w:rsidR="00F176AA" w:rsidRPr="00A360A6">
        <w:rPr>
          <w:rFonts w:cstheme="minorHAnsi"/>
        </w:rPr>
        <w:t>It is made using our top-quality</w:t>
      </w:r>
      <w:r w:rsidR="001F2A15">
        <w:rPr>
          <w:rFonts w:cstheme="minorHAnsi"/>
        </w:rPr>
        <w:t xml:space="preserve"> and locally sourced natural </w:t>
      </w:r>
      <w:r w:rsidR="0066197E">
        <w:rPr>
          <w:rFonts w:cstheme="minorHAnsi"/>
        </w:rPr>
        <w:t xml:space="preserve">wet </w:t>
      </w:r>
      <w:r w:rsidR="001F2A15">
        <w:rPr>
          <w:rFonts w:cstheme="minorHAnsi"/>
        </w:rPr>
        <w:t>clay</w:t>
      </w:r>
      <w:r w:rsidR="001F2A15" w:rsidRPr="00A360A6">
        <w:rPr>
          <w:rFonts w:cstheme="minorHAnsi"/>
        </w:rPr>
        <w:t xml:space="preserve"> </w:t>
      </w:r>
      <w:r w:rsidR="001F2A15">
        <w:rPr>
          <w:rFonts w:cstheme="minorHAnsi"/>
        </w:rPr>
        <w:t xml:space="preserve">which is </w:t>
      </w:r>
      <w:r w:rsidR="0066197E">
        <w:rPr>
          <w:rFonts w:cstheme="minorHAnsi"/>
        </w:rPr>
        <w:t>well seasoned prior</w:t>
      </w:r>
      <w:r w:rsidR="001F2A15">
        <w:rPr>
          <w:rFonts w:cstheme="minorHAnsi"/>
        </w:rPr>
        <w:t xml:space="preserve"> to use.</w:t>
      </w:r>
    </w:p>
    <w:p w14:paraId="167774C7" w14:textId="77777777" w:rsidR="006366A3" w:rsidRDefault="006366A3" w:rsidP="006F7E7C">
      <w:pPr>
        <w:spacing w:after="0" w:line="240" w:lineRule="auto"/>
        <w:rPr>
          <w:rFonts w:cstheme="minorHAnsi"/>
        </w:rPr>
      </w:pPr>
    </w:p>
    <w:p w14:paraId="5BA5147B" w14:textId="1595E270" w:rsidR="006366A3" w:rsidRPr="00A360A6" w:rsidRDefault="006366A3" w:rsidP="006366A3">
      <w:pPr>
        <w:spacing w:after="0" w:line="240" w:lineRule="auto"/>
        <w:rPr>
          <w:rFonts w:cstheme="minorHAnsi"/>
        </w:rPr>
      </w:pPr>
      <w:r w:rsidRPr="00A360A6">
        <w:rPr>
          <w:rFonts w:cstheme="minorHAnsi"/>
        </w:rPr>
        <w:t xml:space="preserve">Mix Ratio </w:t>
      </w:r>
      <w:r>
        <w:rPr>
          <w:rFonts w:cstheme="minorHAnsi"/>
        </w:rPr>
        <w:t>Lime</w:t>
      </w:r>
      <w:r>
        <w:rPr>
          <w:rFonts w:cstheme="minorHAnsi"/>
        </w:rPr>
        <w:t xml:space="preserve"> Poultice </w:t>
      </w:r>
      <w:r w:rsidRPr="00A360A6">
        <w:rPr>
          <w:rFonts w:cstheme="minorHAnsi"/>
        </w:rPr>
        <w:t>– 1:</w:t>
      </w:r>
      <w:r>
        <w:rPr>
          <w:rFonts w:cstheme="minorHAnsi"/>
        </w:rPr>
        <w:t>4</w:t>
      </w:r>
      <w:r w:rsidRPr="00A360A6">
        <w:rPr>
          <w:rFonts w:cstheme="minorHAnsi"/>
        </w:rPr>
        <w:t xml:space="preserve"> </w:t>
      </w:r>
      <w:r>
        <w:rPr>
          <w:rFonts w:cstheme="minorHAnsi"/>
        </w:rPr>
        <w:t>Lime Putty</w:t>
      </w:r>
      <w:r w:rsidRPr="00A360A6">
        <w:rPr>
          <w:rFonts w:cstheme="minorHAnsi"/>
        </w:rPr>
        <w:t xml:space="preserve"> and </w:t>
      </w:r>
      <w:r>
        <w:rPr>
          <w:rFonts w:cstheme="minorHAnsi"/>
        </w:rPr>
        <w:t xml:space="preserve">a selection of well washed sands </w:t>
      </w:r>
      <w:r>
        <w:rPr>
          <w:rFonts w:cstheme="minorHAnsi"/>
        </w:rPr>
        <w:t>2</w:t>
      </w:r>
      <w:r w:rsidRPr="00A360A6">
        <w:rPr>
          <w:rFonts w:cstheme="minorHAnsi"/>
        </w:rPr>
        <w:t>mm down</w:t>
      </w:r>
      <w:r>
        <w:rPr>
          <w:rFonts w:cstheme="minorHAnsi"/>
        </w:rPr>
        <w:t xml:space="preserve">.  </w:t>
      </w:r>
      <w:r w:rsidRPr="00A360A6">
        <w:rPr>
          <w:rFonts w:cstheme="minorHAnsi"/>
        </w:rPr>
        <w:t>For custom mix ratios and aggregates please contact us.</w:t>
      </w:r>
      <w:r>
        <w:rPr>
          <w:rFonts w:cstheme="minorHAnsi"/>
        </w:rPr>
        <w:t xml:space="preserve">  </w:t>
      </w:r>
      <w:r>
        <w:rPr>
          <w:rFonts w:cstheme="minorHAnsi"/>
        </w:rPr>
        <w:t>Manufactured using mature lime putty.</w:t>
      </w:r>
    </w:p>
    <w:p w14:paraId="2C0D621E" w14:textId="77777777" w:rsidR="006366A3" w:rsidRPr="006F7E7C" w:rsidRDefault="006366A3" w:rsidP="006F7E7C">
      <w:pPr>
        <w:spacing w:after="0" w:line="240" w:lineRule="auto"/>
        <w:rPr>
          <w:rFonts w:cstheme="minorHAnsi"/>
        </w:rPr>
      </w:pPr>
    </w:p>
    <w:p w14:paraId="6C95E947" w14:textId="379B43F2" w:rsidR="00CE5DAD" w:rsidRPr="00A360A6" w:rsidRDefault="00CE5DAD" w:rsidP="00CE5DAD">
      <w:pPr>
        <w:pStyle w:val="Heading2"/>
        <w:rPr>
          <w:rFonts w:asciiTheme="minorHAnsi" w:hAnsiTheme="minorHAnsi" w:cstheme="minorHAnsi"/>
          <w:b/>
          <w:bCs/>
          <w:color w:val="000000" w:themeColor="text1"/>
          <w:sz w:val="24"/>
          <w:szCs w:val="24"/>
        </w:rPr>
      </w:pPr>
      <w:r w:rsidRPr="00A360A6">
        <w:rPr>
          <w:rFonts w:asciiTheme="minorHAnsi" w:hAnsiTheme="minorHAnsi" w:cstheme="minorHAnsi"/>
          <w:b/>
          <w:bCs/>
          <w:color w:val="000000" w:themeColor="text1"/>
          <w:sz w:val="24"/>
          <w:szCs w:val="24"/>
        </w:rPr>
        <w:t>Usage</w:t>
      </w:r>
    </w:p>
    <w:p w14:paraId="2C0F457E" w14:textId="77777777" w:rsidR="006366A3" w:rsidRPr="006366A3" w:rsidRDefault="006366A3" w:rsidP="006366A3">
      <w:pPr>
        <w:shd w:val="clear" w:color="auto" w:fill="FFFFFF"/>
        <w:spacing w:before="24" w:after="240" w:line="240" w:lineRule="auto"/>
        <w:rPr>
          <w:rFonts w:eastAsia="Times New Roman" w:cstheme="minorHAnsi"/>
          <w:color w:val="000000"/>
          <w:kern w:val="0"/>
          <w:lang w:eastAsia="en-GB"/>
        </w:rPr>
      </w:pPr>
      <w:r w:rsidRPr="006366A3">
        <w:rPr>
          <w:rFonts w:eastAsia="Times New Roman" w:cstheme="minorHAnsi"/>
          <w:color w:val="000000"/>
          <w:kern w:val="0"/>
          <w:lang w:eastAsia="en-GB"/>
        </w:rPr>
        <w:t xml:space="preserve">Clay or Lime Poultice are traditional cleaning material for drawing out deep seated contaminants and staining from the surface of masonry and sculptures.  </w:t>
      </w:r>
    </w:p>
    <w:p w14:paraId="60E9C378" w14:textId="77777777" w:rsidR="006366A3" w:rsidRPr="006366A3" w:rsidRDefault="006366A3" w:rsidP="006366A3">
      <w:pPr>
        <w:shd w:val="clear" w:color="auto" w:fill="FFFFFF"/>
        <w:spacing w:before="24" w:after="240" w:line="240" w:lineRule="auto"/>
        <w:rPr>
          <w:rFonts w:eastAsia="Times New Roman" w:cstheme="minorHAnsi"/>
          <w:color w:val="000000"/>
          <w:kern w:val="0"/>
          <w:lang w:eastAsia="en-GB"/>
        </w:rPr>
      </w:pPr>
      <w:r w:rsidRPr="006366A3">
        <w:rPr>
          <w:rFonts w:eastAsia="Times New Roman" w:cstheme="minorHAnsi"/>
          <w:color w:val="000000"/>
          <w:kern w:val="0"/>
          <w:lang w:eastAsia="en-GB"/>
        </w:rPr>
        <w:t>The most common use is for desalination of historic masonry suffering from soluble salt-related decay. Once the poultice has dried out it can be removed and the walls rechecked for salt content. This procedure can be repeated until the salt levels are significantly reduced. </w:t>
      </w:r>
    </w:p>
    <w:p w14:paraId="13123D36" w14:textId="6027523C" w:rsidR="00036ECD" w:rsidRDefault="006366A3" w:rsidP="006366A3">
      <w:pPr>
        <w:shd w:val="clear" w:color="auto" w:fill="FFFFFF"/>
        <w:spacing w:before="24" w:after="0" w:line="240" w:lineRule="auto"/>
        <w:rPr>
          <w:rFonts w:cstheme="minorHAnsi"/>
          <w:color w:val="000000"/>
        </w:rPr>
      </w:pPr>
      <w:r w:rsidRPr="006366A3">
        <w:rPr>
          <w:rFonts w:eastAsia="Times New Roman" w:cstheme="minorHAnsi"/>
          <w:color w:val="000000"/>
          <w:kern w:val="0"/>
          <w:lang w:eastAsia="en-GB"/>
        </w:rPr>
        <w:t>Generally 20mm of Poultice will reduce salt content by up to 50% </w:t>
      </w:r>
      <w:r>
        <w:rPr>
          <w:rFonts w:eastAsia="Times New Roman" w:cstheme="minorHAnsi"/>
          <w:color w:val="000000"/>
          <w:kern w:val="0"/>
          <w:lang w:eastAsia="en-GB"/>
        </w:rPr>
        <w:t xml:space="preserve">.  </w:t>
      </w:r>
      <w:r w:rsidR="00036ECD">
        <w:rPr>
          <w:rFonts w:cstheme="minorHAnsi"/>
          <w:color w:val="000000"/>
        </w:rPr>
        <w:t>This procedure can be repeated until salt levels are significantly reduced.</w:t>
      </w:r>
    </w:p>
    <w:p w14:paraId="664AA628" w14:textId="77777777" w:rsidR="006366A3" w:rsidRDefault="006366A3" w:rsidP="006366A3">
      <w:pPr>
        <w:shd w:val="clear" w:color="auto" w:fill="FFFFFF"/>
        <w:spacing w:before="24" w:after="0" w:line="240" w:lineRule="auto"/>
        <w:rPr>
          <w:rFonts w:cstheme="minorHAnsi"/>
          <w:color w:val="000000"/>
        </w:rPr>
      </w:pPr>
    </w:p>
    <w:p w14:paraId="6EBA0924" w14:textId="6497045B" w:rsidR="0060612E" w:rsidRDefault="0066197E" w:rsidP="00017902">
      <w:pPr>
        <w:pStyle w:val="NormalWeb"/>
        <w:shd w:val="clear" w:color="auto" w:fill="FFFFFF"/>
        <w:spacing w:before="24"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M</w:t>
      </w:r>
      <w:r w:rsidR="0060612E" w:rsidRPr="00A360A6">
        <w:rPr>
          <w:rFonts w:asciiTheme="minorHAnsi" w:hAnsiTheme="minorHAnsi" w:cstheme="minorHAnsi"/>
          <w:color w:val="000000"/>
          <w:sz w:val="22"/>
          <w:szCs w:val="22"/>
        </w:rPr>
        <w:t xml:space="preserve">anufactured on site in Yorkshire from </w:t>
      </w:r>
      <w:r w:rsidR="00BB07E5">
        <w:rPr>
          <w:rFonts w:asciiTheme="minorHAnsi" w:hAnsiTheme="minorHAnsi" w:cstheme="minorHAnsi"/>
          <w:color w:val="000000"/>
          <w:sz w:val="22"/>
          <w:szCs w:val="22"/>
        </w:rPr>
        <w:t>well-seasoned</w:t>
      </w:r>
      <w:r w:rsidR="00017902">
        <w:rPr>
          <w:rFonts w:asciiTheme="minorHAnsi" w:hAnsiTheme="minorHAnsi" w:cstheme="minorHAnsi"/>
          <w:color w:val="000000"/>
          <w:sz w:val="22"/>
          <w:szCs w:val="22"/>
        </w:rPr>
        <w:t xml:space="preserve"> wet clay plaster</w:t>
      </w:r>
      <w:r w:rsidR="00D87B91">
        <w:rPr>
          <w:rFonts w:asciiTheme="minorHAnsi" w:hAnsiTheme="minorHAnsi" w:cstheme="minorHAnsi"/>
          <w:color w:val="000000"/>
          <w:sz w:val="22"/>
          <w:szCs w:val="22"/>
        </w:rPr>
        <w:t xml:space="preserve"> </w:t>
      </w:r>
      <w:r w:rsidR="006366A3">
        <w:rPr>
          <w:rFonts w:asciiTheme="minorHAnsi" w:hAnsiTheme="minorHAnsi" w:cstheme="minorHAnsi"/>
          <w:color w:val="000000"/>
          <w:sz w:val="22"/>
          <w:szCs w:val="22"/>
        </w:rPr>
        <w:t xml:space="preserve">or mature lime putty </w:t>
      </w:r>
      <w:r w:rsidR="00D87B91">
        <w:rPr>
          <w:rFonts w:asciiTheme="minorHAnsi" w:hAnsiTheme="minorHAnsi" w:cstheme="minorHAnsi"/>
          <w:color w:val="000000"/>
          <w:sz w:val="22"/>
          <w:szCs w:val="22"/>
        </w:rPr>
        <w:t>and</w:t>
      </w:r>
      <w:r w:rsidR="0060612E" w:rsidRPr="00A360A6">
        <w:rPr>
          <w:rFonts w:asciiTheme="minorHAnsi" w:hAnsiTheme="minorHAnsi" w:cstheme="minorHAnsi"/>
          <w:color w:val="000000"/>
          <w:sz w:val="22"/>
          <w:szCs w:val="22"/>
        </w:rPr>
        <w:t xml:space="preserve"> selected aggregates</w:t>
      </w:r>
      <w:r w:rsidR="00D87B91">
        <w:rPr>
          <w:rFonts w:asciiTheme="minorHAnsi" w:hAnsiTheme="minorHAnsi" w:cstheme="minorHAnsi"/>
          <w:color w:val="000000"/>
          <w:sz w:val="22"/>
          <w:szCs w:val="22"/>
        </w:rPr>
        <w:t>.</w:t>
      </w:r>
    </w:p>
    <w:p w14:paraId="6D062FE4" w14:textId="17B7F911" w:rsidR="00CE5DAD" w:rsidRPr="00A360A6" w:rsidRDefault="00CE5DAD" w:rsidP="0060612E">
      <w:pPr>
        <w:rPr>
          <w:rFonts w:cstheme="minorHAnsi"/>
          <w:b/>
          <w:bCs/>
          <w:color w:val="000000" w:themeColor="text1"/>
          <w:sz w:val="24"/>
          <w:szCs w:val="24"/>
        </w:rPr>
      </w:pPr>
      <w:r w:rsidRPr="00A360A6">
        <w:rPr>
          <w:rFonts w:cstheme="minorHAnsi"/>
          <w:b/>
          <w:bCs/>
          <w:color w:val="000000" w:themeColor="text1"/>
          <w:sz w:val="24"/>
          <w:szCs w:val="24"/>
        </w:rPr>
        <w:t>Coverage</w:t>
      </w:r>
    </w:p>
    <w:p w14:paraId="00335571" w14:textId="5918E20C" w:rsidR="00F176AA" w:rsidRPr="00A360A6" w:rsidRDefault="0060612E" w:rsidP="00CE5DAD">
      <w:pPr>
        <w:pStyle w:val="Heading2"/>
        <w:rPr>
          <w:rFonts w:asciiTheme="minorHAnsi" w:hAnsiTheme="minorHAnsi" w:cstheme="minorHAnsi"/>
          <w:b/>
          <w:bCs/>
          <w:color w:val="000000"/>
          <w:sz w:val="22"/>
          <w:szCs w:val="22"/>
          <w:shd w:val="clear" w:color="auto" w:fill="FFFFFF"/>
        </w:rPr>
      </w:pPr>
      <w:r w:rsidRPr="00A360A6">
        <w:rPr>
          <w:rStyle w:val="Strong"/>
          <w:rFonts w:asciiTheme="minorHAnsi" w:hAnsiTheme="minorHAnsi" w:cstheme="minorHAnsi"/>
          <w:b w:val="0"/>
          <w:bCs w:val="0"/>
          <w:color w:val="000000"/>
          <w:sz w:val="22"/>
          <w:szCs w:val="22"/>
          <w:shd w:val="clear" w:color="auto" w:fill="FFFFFF"/>
        </w:rPr>
        <w:t xml:space="preserve">Coverage approx. </w:t>
      </w:r>
      <w:r w:rsidR="00036ECD">
        <w:rPr>
          <w:rStyle w:val="Strong"/>
          <w:rFonts w:asciiTheme="minorHAnsi" w:hAnsiTheme="minorHAnsi" w:cstheme="minorHAnsi"/>
          <w:b w:val="0"/>
          <w:bCs w:val="0"/>
          <w:color w:val="000000"/>
          <w:sz w:val="22"/>
          <w:szCs w:val="22"/>
          <w:shd w:val="clear" w:color="auto" w:fill="FFFFFF"/>
        </w:rPr>
        <w:t>1</w:t>
      </w:r>
      <w:r w:rsidRPr="00A360A6">
        <w:rPr>
          <w:rStyle w:val="Strong"/>
          <w:rFonts w:asciiTheme="minorHAnsi" w:hAnsiTheme="minorHAnsi" w:cstheme="minorHAnsi"/>
          <w:b w:val="0"/>
          <w:bCs w:val="0"/>
          <w:color w:val="000000"/>
          <w:sz w:val="22"/>
          <w:szCs w:val="22"/>
          <w:shd w:val="clear" w:color="auto" w:fill="FFFFFF"/>
        </w:rPr>
        <w:t xml:space="preserve">m2 from </w:t>
      </w:r>
      <w:r w:rsidR="00BB07E5">
        <w:rPr>
          <w:rStyle w:val="Strong"/>
          <w:rFonts w:asciiTheme="minorHAnsi" w:hAnsiTheme="minorHAnsi" w:cstheme="minorHAnsi"/>
          <w:b w:val="0"/>
          <w:bCs w:val="0"/>
          <w:color w:val="000000"/>
          <w:sz w:val="22"/>
          <w:szCs w:val="22"/>
          <w:shd w:val="clear" w:color="auto" w:fill="FFFFFF"/>
        </w:rPr>
        <w:t>20</w:t>
      </w:r>
      <w:r w:rsidRPr="00A360A6">
        <w:rPr>
          <w:rStyle w:val="Strong"/>
          <w:rFonts w:asciiTheme="minorHAnsi" w:hAnsiTheme="minorHAnsi" w:cstheme="minorHAnsi"/>
          <w:b w:val="0"/>
          <w:bCs w:val="0"/>
          <w:color w:val="000000"/>
          <w:sz w:val="22"/>
          <w:szCs w:val="22"/>
          <w:shd w:val="clear" w:color="auto" w:fill="FFFFFF"/>
        </w:rPr>
        <w:t xml:space="preserve">kg at </w:t>
      </w:r>
      <w:r w:rsidR="00036ECD">
        <w:rPr>
          <w:rStyle w:val="Strong"/>
          <w:rFonts w:asciiTheme="minorHAnsi" w:hAnsiTheme="minorHAnsi" w:cstheme="minorHAnsi"/>
          <w:b w:val="0"/>
          <w:bCs w:val="0"/>
          <w:color w:val="000000"/>
          <w:sz w:val="22"/>
          <w:szCs w:val="22"/>
          <w:shd w:val="clear" w:color="auto" w:fill="FFFFFF"/>
        </w:rPr>
        <w:t>10</w:t>
      </w:r>
      <w:r w:rsidRPr="00A360A6">
        <w:rPr>
          <w:rStyle w:val="Strong"/>
          <w:rFonts w:asciiTheme="minorHAnsi" w:hAnsiTheme="minorHAnsi" w:cstheme="minorHAnsi"/>
          <w:b w:val="0"/>
          <w:bCs w:val="0"/>
          <w:color w:val="000000"/>
          <w:sz w:val="22"/>
          <w:szCs w:val="22"/>
          <w:shd w:val="clear" w:color="auto" w:fill="FFFFFF"/>
        </w:rPr>
        <w:t>mm thick</w:t>
      </w:r>
    </w:p>
    <w:p w14:paraId="0C0A57DC" w14:textId="0B3272DC" w:rsidR="00CE5DAD" w:rsidRPr="00A360A6" w:rsidRDefault="00CE5DAD" w:rsidP="00CE5DAD">
      <w:pPr>
        <w:pStyle w:val="Heading2"/>
        <w:rPr>
          <w:rFonts w:asciiTheme="minorHAnsi" w:hAnsiTheme="minorHAnsi" w:cstheme="minorHAnsi"/>
          <w:b/>
          <w:bCs/>
          <w:color w:val="000000" w:themeColor="text1"/>
          <w:sz w:val="24"/>
          <w:szCs w:val="24"/>
        </w:rPr>
      </w:pPr>
      <w:r w:rsidRPr="00A360A6">
        <w:rPr>
          <w:rFonts w:asciiTheme="minorHAnsi" w:hAnsiTheme="minorHAnsi" w:cstheme="minorHAnsi"/>
          <w:b/>
          <w:bCs/>
          <w:color w:val="000000" w:themeColor="text1"/>
          <w:sz w:val="24"/>
          <w:szCs w:val="24"/>
        </w:rPr>
        <w:t>Advantages</w:t>
      </w:r>
    </w:p>
    <w:p w14:paraId="490B2265" w14:textId="7C5F1980" w:rsidR="00CE5DAD" w:rsidRPr="00A360A6" w:rsidRDefault="008438E1" w:rsidP="008438E1">
      <w:pPr>
        <w:pStyle w:val="ListParagraph"/>
        <w:numPr>
          <w:ilvl w:val="0"/>
          <w:numId w:val="1"/>
        </w:numPr>
        <w:rPr>
          <w:rFonts w:cstheme="minorHAnsi"/>
        </w:rPr>
      </w:pPr>
      <w:r w:rsidRPr="00A360A6">
        <w:rPr>
          <w:rFonts w:cstheme="minorHAnsi"/>
        </w:rPr>
        <w:t>Quality controlled production</w:t>
      </w:r>
      <w:r w:rsidR="00BB07E5">
        <w:rPr>
          <w:rFonts w:cstheme="minorHAnsi"/>
        </w:rPr>
        <w:t>.</w:t>
      </w:r>
    </w:p>
    <w:p w14:paraId="632D90E7" w14:textId="34780B87" w:rsidR="008438E1" w:rsidRDefault="008438E1" w:rsidP="008438E1">
      <w:pPr>
        <w:pStyle w:val="ListParagraph"/>
        <w:numPr>
          <w:ilvl w:val="0"/>
          <w:numId w:val="1"/>
        </w:numPr>
        <w:rPr>
          <w:rFonts w:cstheme="minorHAnsi"/>
        </w:rPr>
      </w:pPr>
      <w:r w:rsidRPr="00A360A6">
        <w:rPr>
          <w:rFonts w:cstheme="minorHAnsi"/>
        </w:rPr>
        <w:t>Consistency of mix ratio</w:t>
      </w:r>
      <w:r w:rsidR="00BB07E5">
        <w:rPr>
          <w:rFonts w:cstheme="minorHAnsi"/>
        </w:rPr>
        <w:t>.</w:t>
      </w:r>
    </w:p>
    <w:p w14:paraId="57011286" w14:textId="6798FAC5" w:rsidR="00BB07E5" w:rsidRDefault="00BB07E5" w:rsidP="008438E1">
      <w:pPr>
        <w:pStyle w:val="ListParagraph"/>
        <w:numPr>
          <w:ilvl w:val="0"/>
          <w:numId w:val="1"/>
        </w:numPr>
        <w:rPr>
          <w:rFonts w:cstheme="minorHAnsi"/>
        </w:rPr>
      </w:pPr>
      <w:r>
        <w:rPr>
          <w:rFonts w:cstheme="minorHAnsi"/>
        </w:rPr>
        <w:t>100% natural.</w:t>
      </w:r>
    </w:p>
    <w:p w14:paraId="3E5C99E5" w14:textId="0B6FE92A" w:rsidR="00BB07E5" w:rsidRDefault="00BB07E5" w:rsidP="008438E1">
      <w:pPr>
        <w:pStyle w:val="ListParagraph"/>
        <w:numPr>
          <w:ilvl w:val="0"/>
          <w:numId w:val="1"/>
        </w:numPr>
        <w:rPr>
          <w:rFonts w:cstheme="minorHAnsi"/>
        </w:rPr>
      </w:pPr>
      <w:r>
        <w:rPr>
          <w:rFonts w:cstheme="minorHAnsi"/>
        </w:rPr>
        <w:t>Minimal carbon footprint.</w:t>
      </w:r>
    </w:p>
    <w:p w14:paraId="10DDCEA1" w14:textId="19768554" w:rsidR="00036ECD" w:rsidRDefault="00036ECD" w:rsidP="008438E1">
      <w:pPr>
        <w:pStyle w:val="ListParagraph"/>
        <w:numPr>
          <w:ilvl w:val="0"/>
          <w:numId w:val="1"/>
        </w:numPr>
        <w:rPr>
          <w:rFonts w:cstheme="minorHAnsi"/>
        </w:rPr>
      </w:pPr>
      <w:r>
        <w:rPr>
          <w:rFonts w:cstheme="minorHAnsi"/>
        </w:rPr>
        <w:t>Significant removal of salts</w:t>
      </w:r>
    </w:p>
    <w:p w14:paraId="5B90ABEE" w14:textId="39A537CF" w:rsidR="00CE5DAD" w:rsidRPr="00A360A6" w:rsidRDefault="00AD11C5" w:rsidP="00CE5DAD">
      <w:pPr>
        <w:pStyle w:val="Heading2"/>
        <w:rPr>
          <w:rFonts w:asciiTheme="minorHAnsi" w:hAnsiTheme="minorHAnsi" w:cstheme="minorHAnsi"/>
          <w:b/>
          <w:bCs/>
          <w:color w:val="000000" w:themeColor="text1"/>
          <w:sz w:val="24"/>
          <w:szCs w:val="24"/>
        </w:rPr>
      </w:pPr>
      <w:r w:rsidRPr="00A360A6">
        <w:rPr>
          <w:rFonts w:asciiTheme="minorHAnsi" w:hAnsiTheme="minorHAnsi" w:cstheme="minorHAnsi"/>
          <w:b/>
          <w:bCs/>
          <w:color w:val="000000" w:themeColor="text1"/>
          <w:sz w:val="24"/>
          <w:szCs w:val="24"/>
        </w:rPr>
        <w:t xml:space="preserve">Surface </w:t>
      </w:r>
      <w:r w:rsidR="00CE5DAD" w:rsidRPr="00A360A6">
        <w:rPr>
          <w:rFonts w:asciiTheme="minorHAnsi" w:hAnsiTheme="minorHAnsi" w:cstheme="minorHAnsi"/>
          <w:b/>
          <w:bCs/>
          <w:color w:val="000000" w:themeColor="text1"/>
          <w:sz w:val="24"/>
          <w:szCs w:val="24"/>
        </w:rPr>
        <w:t>Preparation</w:t>
      </w:r>
    </w:p>
    <w:p w14:paraId="0D6615E5" w14:textId="50B08660" w:rsidR="00393195" w:rsidRDefault="00BB07E5" w:rsidP="0060612E">
      <w:pPr>
        <w:pStyle w:val="NormalWeb"/>
        <w:shd w:val="clear" w:color="auto" w:fill="FFFFFF"/>
        <w:spacing w:before="24"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Suitable for </w:t>
      </w:r>
      <w:r w:rsidR="001072F6">
        <w:rPr>
          <w:rFonts w:asciiTheme="minorHAnsi" w:hAnsiTheme="minorHAnsi" w:cstheme="minorHAnsi"/>
          <w:color w:val="000000"/>
          <w:sz w:val="22"/>
          <w:szCs w:val="22"/>
        </w:rPr>
        <w:t xml:space="preserve">application over </w:t>
      </w:r>
      <w:r w:rsidR="00036ECD">
        <w:rPr>
          <w:rFonts w:asciiTheme="minorHAnsi" w:hAnsiTheme="minorHAnsi" w:cstheme="minorHAnsi"/>
          <w:color w:val="000000"/>
          <w:sz w:val="22"/>
          <w:szCs w:val="22"/>
        </w:rPr>
        <w:t>stone and brick backgrounds.</w:t>
      </w:r>
    </w:p>
    <w:p w14:paraId="184AC576" w14:textId="2B304461" w:rsidR="00CE5DAD" w:rsidRPr="00A360A6" w:rsidRDefault="00AD11C5" w:rsidP="00CE5DAD">
      <w:pPr>
        <w:pStyle w:val="Heading2"/>
        <w:rPr>
          <w:rFonts w:asciiTheme="minorHAnsi" w:hAnsiTheme="minorHAnsi" w:cstheme="minorHAnsi"/>
          <w:b/>
          <w:bCs/>
          <w:color w:val="000000" w:themeColor="text1"/>
          <w:sz w:val="24"/>
          <w:szCs w:val="24"/>
        </w:rPr>
      </w:pPr>
      <w:r w:rsidRPr="00A360A6">
        <w:rPr>
          <w:rFonts w:asciiTheme="minorHAnsi" w:hAnsiTheme="minorHAnsi" w:cstheme="minorHAnsi"/>
          <w:b/>
          <w:bCs/>
          <w:color w:val="000000" w:themeColor="text1"/>
          <w:sz w:val="24"/>
          <w:szCs w:val="24"/>
        </w:rPr>
        <w:t xml:space="preserve">How to </w:t>
      </w:r>
      <w:r w:rsidR="00CE5DAD" w:rsidRPr="00A360A6">
        <w:rPr>
          <w:rFonts w:asciiTheme="minorHAnsi" w:hAnsiTheme="minorHAnsi" w:cstheme="minorHAnsi"/>
          <w:b/>
          <w:bCs/>
          <w:color w:val="000000" w:themeColor="text1"/>
          <w:sz w:val="24"/>
          <w:szCs w:val="24"/>
        </w:rPr>
        <w:t xml:space="preserve">Mix </w:t>
      </w:r>
    </w:p>
    <w:p w14:paraId="3454741C" w14:textId="108F0A27" w:rsidR="00CE5DAD" w:rsidRDefault="00AE154C" w:rsidP="00CE5DAD">
      <w:pPr>
        <w:rPr>
          <w:rFonts w:cstheme="minorHAnsi"/>
        </w:rPr>
      </w:pPr>
      <w:r w:rsidRPr="00A360A6">
        <w:rPr>
          <w:rFonts w:cstheme="minorHAnsi"/>
        </w:rPr>
        <w:t xml:space="preserve">Womersley’s </w:t>
      </w:r>
      <w:r w:rsidR="00036ECD">
        <w:rPr>
          <w:rFonts w:cstheme="minorHAnsi"/>
        </w:rPr>
        <w:t>poultice</w:t>
      </w:r>
      <w:r w:rsidRPr="00A360A6">
        <w:rPr>
          <w:rFonts w:cstheme="minorHAnsi"/>
        </w:rPr>
        <w:t xml:space="preserve"> is ready to use.  Any excess water on top of the tub should be poured away and the </w:t>
      </w:r>
      <w:r w:rsidR="00393195">
        <w:rPr>
          <w:rFonts w:cstheme="minorHAnsi"/>
        </w:rPr>
        <w:t>plaster</w:t>
      </w:r>
      <w:r w:rsidRPr="00A360A6">
        <w:rPr>
          <w:rFonts w:cstheme="minorHAnsi"/>
        </w:rPr>
        <w:t xml:space="preserve"> knocked up.  </w:t>
      </w:r>
    </w:p>
    <w:p w14:paraId="22727431" w14:textId="77777777" w:rsidR="0060612E" w:rsidRPr="00A360A6" w:rsidRDefault="00AD11C5" w:rsidP="0060612E">
      <w:pPr>
        <w:rPr>
          <w:rFonts w:cstheme="minorHAnsi"/>
          <w:b/>
          <w:bCs/>
          <w:color w:val="000000" w:themeColor="text1"/>
        </w:rPr>
      </w:pPr>
      <w:r w:rsidRPr="00A360A6">
        <w:rPr>
          <w:rFonts w:cstheme="minorHAnsi"/>
          <w:b/>
          <w:bCs/>
          <w:color w:val="000000" w:themeColor="text1"/>
        </w:rPr>
        <w:lastRenderedPageBreak/>
        <w:t>How to Apply</w:t>
      </w:r>
    </w:p>
    <w:p w14:paraId="7541C7D2" w14:textId="77777777" w:rsidR="00AA2E73" w:rsidRDefault="002D2CD1" w:rsidP="001072F6">
      <w:pPr>
        <w:rPr>
          <w:rFonts w:cstheme="minorHAnsi"/>
          <w:color w:val="000000" w:themeColor="text1"/>
        </w:rPr>
      </w:pPr>
      <w:r>
        <w:rPr>
          <w:rFonts w:cstheme="minorHAnsi"/>
          <w:color w:val="000000" w:themeColor="text1"/>
        </w:rPr>
        <w:t xml:space="preserve">Apply in the conventional manner with a hawk and </w:t>
      </w:r>
      <w:r w:rsidR="00AA2E73">
        <w:rPr>
          <w:rFonts w:cstheme="minorHAnsi"/>
          <w:color w:val="000000" w:themeColor="text1"/>
        </w:rPr>
        <w:t xml:space="preserve">trowel up to 20mm </w:t>
      </w:r>
      <w:r w:rsidR="006F7E7C">
        <w:rPr>
          <w:rFonts w:cstheme="minorHAnsi"/>
          <w:color w:val="000000" w:themeColor="text1"/>
        </w:rPr>
        <w:t>thick</w:t>
      </w:r>
      <w:r w:rsidR="00AA2E73">
        <w:rPr>
          <w:rFonts w:cstheme="minorHAnsi"/>
          <w:color w:val="000000" w:themeColor="text1"/>
        </w:rPr>
        <w:t>.</w:t>
      </w:r>
    </w:p>
    <w:p w14:paraId="21601481" w14:textId="14E74B3B" w:rsidR="00CA6260" w:rsidRPr="00A360A6" w:rsidRDefault="00CA6260" w:rsidP="0060612E">
      <w:pPr>
        <w:rPr>
          <w:rFonts w:cstheme="minorHAnsi"/>
          <w:color w:val="000000" w:themeColor="text1"/>
        </w:rPr>
      </w:pPr>
      <w:r w:rsidRPr="00A360A6">
        <w:rPr>
          <w:rFonts w:cstheme="minorHAnsi"/>
          <w:b/>
          <w:bCs/>
          <w:color w:val="000000" w:themeColor="text1"/>
        </w:rPr>
        <w:t>Curing and Why</w:t>
      </w:r>
    </w:p>
    <w:p w14:paraId="4234E49D" w14:textId="77777777" w:rsidR="006366A3" w:rsidRPr="006366A3" w:rsidRDefault="006366A3" w:rsidP="006366A3">
      <w:pPr>
        <w:shd w:val="clear" w:color="auto" w:fill="FFFFFF"/>
        <w:spacing w:before="24" w:after="240" w:line="240" w:lineRule="auto"/>
        <w:rPr>
          <w:rFonts w:eastAsia="Times New Roman" w:cstheme="minorHAnsi"/>
          <w:color w:val="000000"/>
          <w:kern w:val="0"/>
          <w:lang w:eastAsia="en-GB"/>
        </w:rPr>
      </w:pPr>
      <w:r w:rsidRPr="006366A3">
        <w:rPr>
          <w:rFonts w:eastAsia="Times New Roman" w:cstheme="minorHAnsi"/>
          <w:color w:val="000000"/>
          <w:kern w:val="0"/>
          <w:lang w:eastAsia="en-GB"/>
        </w:rPr>
        <w:t>The water contained in the poultice soaks slowly into the wall and dissolves salts, soiling and contaminants, whilst the poultice shrinks onto the wall face. As the wall dries, water carrying the salts and contaminants in solution is drawn back to the surface by the high suction created by the fine pores in the poultice. The water evaporates and salts / contaminants precipitate within the poultice, which is left on the wall until it dries out; this may take several weeks, depending on the weather.</w:t>
      </w:r>
    </w:p>
    <w:p w14:paraId="2FB74EEA" w14:textId="77777777" w:rsidR="006366A3" w:rsidRDefault="003A7D8E" w:rsidP="003A7D8E">
      <w:pPr>
        <w:pStyle w:val="NormalWeb"/>
        <w:shd w:val="clear" w:color="auto" w:fill="FFFFFF"/>
        <w:spacing w:before="24" w:beforeAutospacing="0" w:after="240" w:afterAutospacing="0"/>
        <w:rPr>
          <w:rFonts w:asciiTheme="minorHAnsi" w:hAnsiTheme="minorHAnsi" w:cstheme="minorHAnsi"/>
          <w:color w:val="000000"/>
          <w:sz w:val="22"/>
          <w:szCs w:val="22"/>
        </w:rPr>
      </w:pPr>
      <w:r w:rsidRPr="00AA2E73">
        <w:rPr>
          <w:rFonts w:asciiTheme="minorHAnsi" w:hAnsiTheme="minorHAnsi" w:cstheme="minorHAnsi"/>
          <w:color w:val="000000"/>
          <w:sz w:val="22"/>
          <w:szCs w:val="22"/>
        </w:rPr>
        <w:t xml:space="preserve">The poultice is then removed, taking the salt </w:t>
      </w:r>
      <w:r w:rsidR="006366A3">
        <w:rPr>
          <w:rFonts w:asciiTheme="minorHAnsi" w:hAnsiTheme="minorHAnsi" w:cstheme="minorHAnsi"/>
          <w:color w:val="000000"/>
          <w:sz w:val="22"/>
          <w:szCs w:val="22"/>
        </w:rPr>
        <w:t xml:space="preserve">/ contaminants </w:t>
      </w:r>
      <w:r w:rsidRPr="00AA2E73">
        <w:rPr>
          <w:rFonts w:asciiTheme="minorHAnsi" w:hAnsiTheme="minorHAnsi" w:cstheme="minorHAnsi"/>
          <w:color w:val="000000"/>
          <w:sz w:val="22"/>
          <w:szCs w:val="22"/>
        </w:rPr>
        <w:t xml:space="preserve">with it. </w:t>
      </w:r>
    </w:p>
    <w:p w14:paraId="468BB4E7" w14:textId="1FF90812" w:rsidR="003A7D8E" w:rsidRDefault="003A7D8E" w:rsidP="003A7D8E">
      <w:pPr>
        <w:pStyle w:val="NormalWeb"/>
        <w:shd w:val="clear" w:color="auto" w:fill="FFFFFF"/>
        <w:spacing w:before="24" w:beforeAutospacing="0" w:after="240" w:afterAutospacing="0"/>
        <w:rPr>
          <w:rFonts w:asciiTheme="minorHAnsi" w:hAnsiTheme="minorHAnsi" w:cstheme="minorHAnsi"/>
          <w:color w:val="000000"/>
          <w:sz w:val="22"/>
          <w:szCs w:val="22"/>
        </w:rPr>
      </w:pPr>
      <w:r w:rsidRPr="00AA2E73">
        <w:rPr>
          <w:rFonts w:asciiTheme="minorHAnsi" w:hAnsiTheme="minorHAnsi" w:cstheme="minorHAnsi"/>
          <w:color w:val="000000"/>
          <w:sz w:val="22"/>
          <w:szCs w:val="22"/>
        </w:rPr>
        <w:t>Two or three cycles of poulticing may be required to reduce salt concentrations down to an acceptable level. This method has the advantage of rapid salt reduction with the poulticing</w:t>
      </w:r>
      <w:r>
        <w:rPr>
          <w:rFonts w:asciiTheme="minorHAnsi" w:hAnsiTheme="minorHAnsi" w:cstheme="minorHAnsi"/>
          <w:color w:val="000000"/>
          <w:sz w:val="22"/>
          <w:szCs w:val="22"/>
        </w:rPr>
        <w:t xml:space="preserve">.  </w:t>
      </w:r>
    </w:p>
    <w:p w14:paraId="7349DE51" w14:textId="2FA67EED" w:rsidR="00CE5DAD" w:rsidRPr="00A360A6" w:rsidRDefault="00CE5DAD" w:rsidP="00CE5DAD">
      <w:pPr>
        <w:pStyle w:val="Heading2"/>
        <w:rPr>
          <w:rFonts w:asciiTheme="minorHAnsi" w:hAnsiTheme="minorHAnsi" w:cstheme="minorHAnsi"/>
          <w:b/>
          <w:bCs/>
          <w:color w:val="000000" w:themeColor="text1"/>
          <w:sz w:val="24"/>
          <w:szCs w:val="24"/>
        </w:rPr>
      </w:pPr>
      <w:r w:rsidRPr="00A360A6">
        <w:rPr>
          <w:rFonts w:asciiTheme="minorHAnsi" w:hAnsiTheme="minorHAnsi" w:cstheme="minorHAnsi"/>
          <w:b/>
          <w:bCs/>
          <w:color w:val="000000" w:themeColor="text1"/>
          <w:sz w:val="24"/>
          <w:szCs w:val="24"/>
        </w:rPr>
        <w:t>Packaging</w:t>
      </w:r>
    </w:p>
    <w:p w14:paraId="732D9DF1" w14:textId="67BE1ED3" w:rsidR="00CE5DAD" w:rsidRPr="00A360A6" w:rsidRDefault="00C00091" w:rsidP="00CE5DAD">
      <w:pPr>
        <w:rPr>
          <w:rFonts w:cstheme="minorHAnsi"/>
          <w:color w:val="000000" w:themeColor="text1"/>
        </w:rPr>
      </w:pPr>
      <w:r w:rsidRPr="00A360A6">
        <w:rPr>
          <w:rFonts w:cstheme="minorHAnsi"/>
          <w:color w:val="000000" w:themeColor="text1"/>
        </w:rPr>
        <w:t xml:space="preserve">Available in </w:t>
      </w:r>
      <w:r w:rsidR="009C5C23" w:rsidRPr="00A360A6">
        <w:rPr>
          <w:rFonts w:cstheme="minorHAnsi"/>
          <w:color w:val="000000" w:themeColor="text1"/>
        </w:rPr>
        <w:t xml:space="preserve">a 10l / </w:t>
      </w:r>
      <w:r w:rsidR="00641F85">
        <w:rPr>
          <w:rFonts w:cstheme="minorHAnsi"/>
          <w:color w:val="000000" w:themeColor="text1"/>
        </w:rPr>
        <w:t>20</w:t>
      </w:r>
      <w:r w:rsidR="009C5C23" w:rsidRPr="00A360A6">
        <w:rPr>
          <w:rFonts w:cstheme="minorHAnsi"/>
          <w:color w:val="000000" w:themeColor="text1"/>
        </w:rPr>
        <w:t>kg tub</w:t>
      </w:r>
      <w:r w:rsidRPr="00A360A6">
        <w:rPr>
          <w:rFonts w:cstheme="minorHAnsi"/>
          <w:color w:val="000000" w:themeColor="text1"/>
        </w:rPr>
        <w:t xml:space="preserve">.  </w:t>
      </w:r>
      <w:r w:rsidR="009C5C23" w:rsidRPr="00A360A6">
        <w:rPr>
          <w:rFonts w:cstheme="minorHAnsi"/>
          <w:color w:val="000000" w:themeColor="text1"/>
        </w:rPr>
        <w:t>The plastic used is suitable for recycling.</w:t>
      </w:r>
      <w:r w:rsidR="003A7D8E">
        <w:rPr>
          <w:rFonts w:cstheme="minorHAnsi"/>
          <w:color w:val="000000" w:themeColor="text1"/>
        </w:rPr>
        <w:t xml:space="preserve">  </w:t>
      </w:r>
      <w:r w:rsidR="003A7D8E">
        <w:rPr>
          <w:rFonts w:cstheme="minorHAnsi"/>
          <w:color w:val="000000"/>
        </w:rPr>
        <w:t xml:space="preserve">The </w:t>
      </w:r>
      <w:r w:rsidR="003A7D8E" w:rsidRPr="00AA2E73">
        <w:rPr>
          <w:rFonts w:cstheme="minorHAnsi"/>
          <w:color w:val="000000"/>
        </w:rPr>
        <w:t xml:space="preserve">sacrificial plaster </w:t>
      </w:r>
      <w:r w:rsidR="003A7D8E">
        <w:rPr>
          <w:rFonts w:cstheme="minorHAnsi"/>
          <w:color w:val="000000"/>
        </w:rPr>
        <w:t>is completely recyclable.</w:t>
      </w:r>
    </w:p>
    <w:p w14:paraId="3141BA97" w14:textId="0E9CAD68" w:rsidR="00CE5DAD" w:rsidRPr="00A360A6" w:rsidRDefault="00CE5DAD" w:rsidP="00CE5DAD">
      <w:pPr>
        <w:pStyle w:val="Heading2"/>
        <w:rPr>
          <w:rFonts w:asciiTheme="minorHAnsi" w:hAnsiTheme="minorHAnsi" w:cstheme="minorHAnsi"/>
          <w:b/>
          <w:bCs/>
          <w:color w:val="000000" w:themeColor="text1"/>
          <w:sz w:val="24"/>
          <w:szCs w:val="24"/>
        </w:rPr>
      </w:pPr>
      <w:r w:rsidRPr="00A360A6">
        <w:rPr>
          <w:rFonts w:asciiTheme="minorHAnsi" w:hAnsiTheme="minorHAnsi" w:cstheme="minorHAnsi"/>
          <w:b/>
          <w:bCs/>
          <w:color w:val="000000" w:themeColor="text1"/>
          <w:sz w:val="24"/>
          <w:szCs w:val="24"/>
        </w:rPr>
        <w:t>Storage</w:t>
      </w:r>
    </w:p>
    <w:p w14:paraId="02D2456B" w14:textId="1593EDFB" w:rsidR="00CE5DAD" w:rsidRDefault="00C00091" w:rsidP="00CE5DAD">
      <w:pPr>
        <w:rPr>
          <w:rFonts w:cstheme="minorHAnsi"/>
          <w:color w:val="000000" w:themeColor="text1"/>
        </w:rPr>
      </w:pPr>
      <w:r w:rsidRPr="00A360A6">
        <w:rPr>
          <w:rFonts w:cstheme="minorHAnsi"/>
          <w:color w:val="000000" w:themeColor="text1"/>
        </w:rPr>
        <w:t xml:space="preserve">This product </w:t>
      </w:r>
      <w:r w:rsidR="009C5C23" w:rsidRPr="00A360A6">
        <w:rPr>
          <w:rFonts w:cstheme="minorHAnsi"/>
          <w:color w:val="000000" w:themeColor="text1"/>
        </w:rPr>
        <w:t>can be stored in dry conditions and should be kept away from freezing conditions.  The shelf life is technically indefinite but realistically we would recommend use within 12 months.</w:t>
      </w:r>
    </w:p>
    <w:p w14:paraId="5CDC62C2" w14:textId="77777777" w:rsidR="006366A3" w:rsidRPr="00AD11C5" w:rsidRDefault="006366A3" w:rsidP="006366A3">
      <w:pPr>
        <w:pStyle w:val="Heading2"/>
        <w:rPr>
          <w:b/>
          <w:bCs/>
          <w:color w:val="000000" w:themeColor="text1"/>
          <w:sz w:val="24"/>
          <w:szCs w:val="24"/>
        </w:rPr>
      </w:pPr>
      <w:r w:rsidRPr="00AD11C5">
        <w:rPr>
          <w:b/>
          <w:bCs/>
          <w:color w:val="000000" w:themeColor="text1"/>
          <w:sz w:val="24"/>
          <w:szCs w:val="24"/>
        </w:rPr>
        <w:t>Health and Safety</w:t>
      </w:r>
    </w:p>
    <w:p w14:paraId="0DC5886B" w14:textId="77777777" w:rsidR="006366A3" w:rsidRDefault="006366A3" w:rsidP="006366A3"/>
    <w:tbl>
      <w:tblPr>
        <w:tblStyle w:val="TableGrid"/>
        <w:tblW w:w="0" w:type="auto"/>
        <w:tblLook w:val="04A0" w:firstRow="1" w:lastRow="0" w:firstColumn="1" w:lastColumn="0" w:noHBand="0" w:noVBand="1"/>
      </w:tblPr>
      <w:tblGrid>
        <w:gridCol w:w="3397"/>
        <w:gridCol w:w="2613"/>
      </w:tblGrid>
      <w:tr w:rsidR="006366A3" w14:paraId="4913E8EF" w14:textId="77777777" w:rsidTr="0008404B">
        <w:tc>
          <w:tcPr>
            <w:tcW w:w="3397" w:type="dxa"/>
            <w:shd w:val="clear" w:color="auto" w:fill="E7E6E6" w:themeFill="background2"/>
          </w:tcPr>
          <w:p w14:paraId="6E0F1F79" w14:textId="77777777" w:rsidR="006366A3" w:rsidRPr="003D7251" w:rsidRDefault="006366A3" w:rsidP="0008404B">
            <w:pPr>
              <w:rPr>
                <w:color w:val="000000" w:themeColor="text1"/>
                <w:sz w:val="24"/>
                <w:szCs w:val="24"/>
              </w:rPr>
            </w:pPr>
            <w:r>
              <w:rPr>
                <w:color w:val="000000" w:themeColor="text1"/>
                <w:sz w:val="24"/>
                <w:szCs w:val="24"/>
              </w:rPr>
              <w:t>Risk Phrases</w:t>
            </w:r>
          </w:p>
        </w:tc>
        <w:tc>
          <w:tcPr>
            <w:tcW w:w="2613" w:type="dxa"/>
            <w:shd w:val="clear" w:color="auto" w:fill="E7E6E6" w:themeFill="background2"/>
          </w:tcPr>
          <w:p w14:paraId="55376469" w14:textId="77777777" w:rsidR="006366A3" w:rsidRPr="003D7251" w:rsidRDefault="006366A3" w:rsidP="0008404B">
            <w:pPr>
              <w:rPr>
                <w:color w:val="000000" w:themeColor="text1"/>
                <w:sz w:val="24"/>
                <w:szCs w:val="24"/>
              </w:rPr>
            </w:pPr>
            <w:r>
              <w:rPr>
                <w:color w:val="000000" w:themeColor="text1"/>
                <w:sz w:val="24"/>
                <w:szCs w:val="24"/>
              </w:rPr>
              <w:t>Safety phrases</w:t>
            </w:r>
          </w:p>
        </w:tc>
      </w:tr>
      <w:tr w:rsidR="006366A3" w:rsidRPr="00B025B5" w14:paraId="4EE54AAF" w14:textId="77777777" w:rsidTr="0008404B">
        <w:tc>
          <w:tcPr>
            <w:tcW w:w="3397" w:type="dxa"/>
          </w:tcPr>
          <w:p w14:paraId="1BDBFC08" w14:textId="77777777" w:rsidR="006366A3" w:rsidRPr="00B025B5" w:rsidRDefault="006366A3" w:rsidP="0008404B">
            <w:pPr>
              <w:rPr>
                <w:b/>
                <w:bCs/>
                <w:color w:val="000000" w:themeColor="text1"/>
                <w:sz w:val="16"/>
                <w:szCs w:val="16"/>
              </w:rPr>
            </w:pPr>
            <w:r>
              <w:rPr>
                <w:b/>
                <w:bCs/>
                <w:color w:val="000000" w:themeColor="text1"/>
                <w:sz w:val="16"/>
                <w:szCs w:val="16"/>
              </w:rPr>
              <w:t>R36/37/38 Irritating to eyes, respiratory system and skin</w:t>
            </w:r>
          </w:p>
        </w:tc>
        <w:tc>
          <w:tcPr>
            <w:tcW w:w="2613" w:type="dxa"/>
          </w:tcPr>
          <w:p w14:paraId="61608543" w14:textId="77777777" w:rsidR="006366A3" w:rsidRPr="00B025B5" w:rsidRDefault="006366A3" w:rsidP="0008404B">
            <w:pPr>
              <w:rPr>
                <w:b/>
                <w:bCs/>
                <w:color w:val="000000" w:themeColor="text1"/>
                <w:sz w:val="16"/>
                <w:szCs w:val="16"/>
              </w:rPr>
            </w:pPr>
            <w:r>
              <w:rPr>
                <w:b/>
                <w:bCs/>
                <w:color w:val="000000" w:themeColor="text1"/>
                <w:sz w:val="16"/>
                <w:szCs w:val="16"/>
              </w:rPr>
              <w:t>S2 Keep out of reach of children</w:t>
            </w:r>
          </w:p>
        </w:tc>
      </w:tr>
      <w:tr w:rsidR="006366A3" w:rsidRPr="00B025B5" w14:paraId="21AB1FB2" w14:textId="77777777" w:rsidTr="0008404B">
        <w:tc>
          <w:tcPr>
            <w:tcW w:w="3397" w:type="dxa"/>
          </w:tcPr>
          <w:p w14:paraId="4D6EF244" w14:textId="77777777" w:rsidR="006366A3" w:rsidRPr="00B025B5" w:rsidRDefault="006366A3" w:rsidP="0008404B">
            <w:pPr>
              <w:rPr>
                <w:b/>
                <w:bCs/>
                <w:color w:val="000000" w:themeColor="text1"/>
                <w:sz w:val="16"/>
                <w:szCs w:val="16"/>
              </w:rPr>
            </w:pPr>
            <w:r>
              <w:rPr>
                <w:b/>
                <w:bCs/>
                <w:color w:val="000000" w:themeColor="text1"/>
                <w:sz w:val="16"/>
                <w:szCs w:val="16"/>
              </w:rPr>
              <w:t>R43 Contact with wet mortar may cause irritation, dermatitis and/or burns</w:t>
            </w:r>
          </w:p>
        </w:tc>
        <w:tc>
          <w:tcPr>
            <w:tcW w:w="2613" w:type="dxa"/>
          </w:tcPr>
          <w:p w14:paraId="3450FA9D" w14:textId="77777777" w:rsidR="006366A3" w:rsidRPr="00B025B5" w:rsidRDefault="006366A3" w:rsidP="0008404B">
            <w:pPr>
              <w:rPr>
                <w:b/>
                <w:bCs/>
                <w:color w:val="000000" w:themeColor="text1"/>
                <w:sz w:val="16"/>
                <w:szCs w:val="16"/>
              </w:rPr>
            </w:pPr>
            <w:r>
              <w:rPr>
                <w:b/>
                <w:bCs/>
                <w:color w:val="000000" w:themeColor="text1"/>
                <w:sz w:val="16"/>
                <w:szCs w:val="16"/>
              </w:rPr>
              <w:t>S26 In case contact with eyes, rinse immediately with plenty water and seek medical advice.</w:t>
            </w:r>
          </w:p>
        </w:tc>
      </w:tr>
      <w:tr w:rsidR="006366A3" w:rsidRPr="00B025B5" w14:paraId="60940611" w14:textId="77777777" w:rsidTr="0008404B">
        <w:tc>
          <w:tcPr>
            <w:tcW w:w="3397" w:type="dxa"/>
          </w:tcPr>
          <w:p w14:paraId="3CEBAE28" w14:textId="77777777" w:rsidR="006366A3" w:rsidRPr="00B025B5" w:rsidRDefault="006366A3" w:rsidP="0008404B">
            <w:pPr>
              <w:rPr>
                <w:b/>
                <w:bCs/>
                <w:color w:val="000000" w:themeColor="text1"/>
                <w:sz w:val="16"/>
                <w:szCs w:val="16"/>
              </w:rPr>
            </w:pPr>
            <w:r>
              <w:rPr>
                <w:b/>
                <w:bCs/>
                <w:color w:val="000000" w:themeColor="text1"/>
                <w:sz w:val="16"/>
                <w:szCs w:val="16"/>
              </w:rPr>
              <w:t>R 66 Repeated exposure may cause skin dryness and cracking</w:t>
            </w:r>
          </w:p>
        </w:tc>
        <w:tc>
          <w:tcPr>
            <w:tcW w:w="2613" w:type="dxa"/>
          </w:tcPr>
          <w:p w14:paraId="3884FABD" w14:textId="77777777" w:rsidR="006366A3" w:rsidRPr="00B025B5" w:rsidRDefault="006366A3" w:rsidP="0008404B">
            <w:pPr>
              <w:rPr>
                <w:b/>
                <w:bCs/>
                <w:color w:val="000000" w:themeColor="text1"/>
                <w:sz w:val="16"/>
                <w:szCs w:val="16"/>
              </w:rPr>
            </w:pPr>
            <w:r>
              <w:rPr>
                <w:b/>
                <w:bCs/>
                <w:color w:val="000000" w:themeColor="text1"/>
                <w:sz w:val="16"/>
                <w:szCs w:val="16"/>
              </w:rPr>
              <w:t>S24/25 Avoid contact with skin and eyes</w:t>
            </w:r>
          </w:p>
        </w:tc>
      </w:tr>
      <w:tr w:rsidR="006366A3" w:rsidRPr="00B025B5" w14:paraId="6880D894" w14:textId="77777777" w:rsidTr="0008404B">
        <w:tc>
          <w:tcPr>
            <w:tcW w:w="3397" w:type="dxa"/>
          </w:tcPr>
          <w:p w14:paraId="29B9991D" w14:textId="77777777" w:rsidR="006366A3" w:rsidRPr="00B025B5" w:rsidRDefault="006366A3" w:rsidP="0008404B">
            <w:pPr>
              <w:rPr>
                <w:b/>
                <w:bCs/>
                <w:color w:val="000000" w:themeColor="text1"/>
                <w:sz w:val="16"/>
                <w:szCs w:val="16"/>
              </w:rPr>
            </w:pPr>
          </w:p>
        </w:tc>
        <w:tc>
          <w:tcPr>
            <w:tcW w:w="2613" w:type="dxa"/>
          </w:tcPr>
          <w:p w14:paraId="5033A655" w14:textId="77777777" w:rsidR="006366A3" w:rsidRPr="00B025B5" w:rsidRDefault="006366A3" w:rsidP="0008404B">
            <w:pPr>
              <w:rPr>
                <w:b/>
                <w:bCs/>
                <w:color w:val="000000" w:themeColor="text1"/>
                <w:sz w:val="16"/>
                <w:szCs w:val="16"/>
              </w:rPr>
            </w:pPr>
            <w:r>
              <w:rPr>
                <w:b/>
                <w:bCs/>
                <w:color w:val="000000" w:themeColor="text1"/>
                <w:sz w:val="16"/>
                <w:szCs w:val="16"/>
              </w:rPr>
              <w:t>S36 Wear suitable protective clothing</w:t>
            </w:r>
          </w:p>
        </w:tc>
      </w:tr>
    </w:tbl>
    <w:p w14:paraId="32018D78" w14:textId="77777777" w:rsidR="006366A3" w:rsidRDefault="006366A3" w:rsidP="006366A3"/>
    <w:p w14:paraId="0FE33C26" w14:textId="5855EA59" w:rsidR="00CE5DAD" w:rsidRPr="00A360A6" w:rsidRDefault="006168B8" w:rsidP="00CE5DAD">
      <w:pPr>
        <w:rPr>
          <w:rFonts w:cstheme="minorHAnsi"/>
          <w:b/>
          <w:bCs/>
          <w:sz w:val="24"/>
          <w:szCs w:val="24"/>
        </w:rPr>
      </w:pPr>
      <w:r w:rsidRPr="00A360A6">
        <w:rPr>
          <w:rFonts w:cstheme="minorHAnsi"/>
          <w:b/>
          <w:bCs/>
          <w:sz w:val="24"/>
          <w:szCs w:val="24"/>
        </w:rPr>
        <w:t>Declaration</w:t>
      </w:r>
    </w:p>
    <w:p w14:paraId="26189CF9" w14:textId="45D41CD8" w:rsidR="009C5C23" w:rsidRPr="00A360A6" w:rsidRDefault="009C5C23" w:rsidP="00CE5DAD">
      <w:pPr>
        <w:rPr>
          <w:rFonts w:cstheme="minorHAnsi"/>
        </w:rPr>
      </w:pPr>
      <w:r w:rsidRPr="00A360A6">
        <w:rPr>
          <w:rFonts w:cstheme="minorHAnsi"/>
        </w:rPr>
        <w:t>This product contains no NHL or cement.</w:t>
      </w:r>
    </w:p>
    <w:p w14:paraId="26280EAB" w14:textId="601DC22C" w:rsidR="00CE5DAD" w:rsidRPr="00CE5DAD" w:rsidRDefault="006168B8" w:rsidP="00CE5DAD">
      <w:r w:rsidRPr="00A360A6">
        <w:rPr>
          <w:rFonts w:cstheme="minorHAnsi"/>
        </w:rPr>
        <w:t xml:space="preserve">All </w:t>
      </w:r>
      <w:r w:rsidR="009C5C23" w:rsidRPr="00A360A6">
        <w:rPr>
          <w:rFonts w:cstheme="minorHAnsi"/>
        </w:rPr>
        <w:t xml:space="preserve">Womersley’s </w:t>
      </w:r>
      <w:r w:rsidRPr="00A360A6">
        <w:rPr>
          <w:rFonts w:cstheme="minorHAnsi"/>
        </w:rPr>
        <w:t>products are manufactured under an ISO9001:2015 accredited factory production control system.</w:t>
      </w:r>
    </w:p>
    <w:sectPr w:rsidR="00CE5DAD" w:rsidRPr="00CE5DA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D3D2C" w14:textId="77777777" w:rsidR="00682EA1" w:rsidRDefault="00682EA1" w:rsidP="00CE5DAD">
      <w:pPr>
        <w:spacing w:after="0" w:line="240" w:lineRule="auto"/>
      </w:pPr>
      <w:r>
        <w:separator/>
      </w:r>
    </w:p>
  </w:endnote>
  <w:endnote w:type="continuationSeparator" w:id="0">
    <w:p w14:paraId="68CD107A" w14:textId="77777777" w:rsidR="00682EA1" w:rsidRDefault="00682EA1" w:rsidP="00CE5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EFE9" w14:textId="77777777" w:rsidR="00CE5DAD" w:rsidRPr="00CE5DAD" w:rsidRDefault="00CE5DAD" w:rsidP="00CE5DAD">
    <w:pPr>
      <w:pStyle w:val="Footer"/>
      <w:jc w:val="center"/>
      <w:rPr>
        <w:sz w:val="32"/>
        <w:szCs w:val="32"/>
      </w:rPr>
    </w:pPr>
    <w:r w:rsidRPr="00CE5DAD">
      <w:rPr>
        <w:sz w:val="32"/>
        <w:szCs w:val="32"/>
      </w:rPr>
      <w:t>Womersley's Ltd</w:t>
    </w:r>
  </w:p>
  <w:p w14:paraId="29CFCB77" w14:textId="157E092B" w:rsidR="00CE5DAD" w:rsidRDefault="00CE5DAD" w:rsidP="00CE5DAD">
    <w:pPr>
      <w:pStyle w:val="Footer"/>
      <w:jc w:val="center"/>
      <w:rPr>
        <w:sz w:val="24"/>
        <w:szCs w:val="24"/>
      </w:rPr>
    </w:pPr>
    <w:r w:rsidRPr="00CE5DAD">
      <w:rPr>
        <w:sz w:val="24"/>
        <w:szCs w:val="24"/>
      </w:rPr>
      <w:t xml:space="preserve">Ravensthorpe Industrial Estate, Low Mill Lane, Ravensthorpe, West Yorkshire, WF13 3LN, </w:t>
    </w:r>
  </w:p>
  <w:p w14:paraId="68C56916" w14:textId="543878C5" w:rsidR="00CE5DAD" w:rsidRPr="00CE5DAD" w:rsidRDefault="00CE5DAD" w:rsidP="00CE5DAD">
    <w:pPr>
      <w:pStyle w:val="Footer"/>
      <w:jc w:val="center"/>
      <w:rPr>
        <w:sz w:val="24"/>
        <w:szCs w:val="24"/>
        <w:lang w:val="fr-FR"/>
      </w:rPr>
    </w:pPr>
    <w:r w:rsidRPr="00CE5DAD">
      <w:rPr>
        <w:sz w:val="24"/>
        <w:szCs w:val="24"/>
        <w:lang w:val="fr-FR"/>
      </w:rPr>
      <w:t>Tel: 01924 400 651</w:t>
    </w:r>
    <w:r>
      <w:rPr>
        <w:sz w:val="24"/>
        <w:szCs w:val="24"/>
        <w:lang w:val="fr-FR"/>
      </w:rPr>
      <w:t xml:space="preserve"> </w:t>
    </w:r>
    <w:r w:rsidRPr="00CE5DAD">
      <w:rPr>
        <w:sz w:val="24"/>
        <w:szCs w:val="24"/>
        <w:lang w:val="fr-FR"/>
      </w:rPr>
      <w:t>Email: info@womersleys.co.uk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80439" w14:textId="77777777" w:rsidR="00682EA1" w:rsidRDefault="00682EA1" w:rsidP="00CE5DAD">
      <w:pPr>
        <w:spacing w:after="0" w:line="240" w:lineRule="auto"/>
      </w:pPr>
      <w:r>
        <w:separator/>
      </w:r>
    </w:p>
  </w:footnote>
  <w:footnote w:type="continuationSeparator" w:id="0">
    <w:p w14:paraId="0B66BECA" w14:textId="77777777" w:rsidR="00682EA1" w:rsidRDefault="00682EA1" w:rsidP="00CE5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6924D" w14:textId="6121FA89" w:rsidR="00CE5DAD" w:rsidRDefault="00CE5DAD">
    <w:pPr>
      <w:pStyle w:val="Header"/>
    </w:pPr>
    <w:r>
      <w:rPr>
        <w:noProof/>
      </w:rPr>
      <w:ptab w:relativeTo="margin" w:alignment="center" w:leader="none"/>
    </w:r>
    <w:r>
      <w:rPr>
        <w:noProof/>
      </w:rPr>
      <w:drawing>
        <wp:inline distT="0" distB="0" distL="0" distR="0" wp14:anchorId="6F0410F4" wp14:editId="43FA9DAE">
          <wp:extent cx="2980492" cy="842600"/>
          <wp:effectExtent l="0" t="0" r="0" b="0"/>
          <wp:docPr id="1333446012" name="Picture 2" descr="A logo with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446012" name="Picture 2" descr="A logo with a leaf&#10;&#10;Description automatically generated"/>
                  <pic:cNvPicPr/>
                </pic:nvPicPr>
                <pic:blipFill rotWithShape="1">
                  <a:blip r:embed="rId1">
                    <a:extLst>
                      <a:ext uri="{28A0092B-C50C-407E-A947-70E740481C1C}">
                        <a14:useLocalDpi xmlns:a14="http://schemas.microsoft.com/office/drawing/2010/main" val="0"/>
                      </a:ext>
                    </a:extLst>
                  </a:blip>
                  <a:srcRect l="18752" t="38828" r="26520" b="39290"/>
                  <a:stretch/>
                </pic:blipFill>
                <pic:spPr bwMode="auto">
                  <a:xfrm>
                    <a:off x="0" y="0"/>
                    <a:ext cx="2984839" cy="843829"/>
                  </a:xfrm>
                  <a:prstGeom prst="rect">
                    <a:avLst/>
                  </a:prstGeom>
                  <a:ln>
                    <a:noFill/>
                  </a:ln>
                  <a:extLst>
                    <a:ext uri="{53640926-AAD7-44D8-BBD7-CCE9431645EC}">
                      <a14:shadowObscured xmlns:a14="http://schemas.microsoft.com/office/drawing/2010/main"/>
                    </a:ext>
                  </a:extLst>
                </pic:spPr>
              </pic:pic>
            </a:graphicData>
          </a:graphic>
        </wp:inline>
      </w:drawing>
    </w:r>
    <w:r w:rsidR="00221B99">
      <w:rPr>
        <w:noProof/>
      </w:rPr>
      <w:t xml:space="preserve">Issue </w:t>
    </w:r>
    <w:r w:rsidR="006366A3">
      <w:rPr>
        <w:noProof/>
      </w:rPr>
      <w:t>3</w:t>
    </w:r>
    <w:r w:rsidR="00221B99">
      <w:rPr>
        <w:noProof/>
      </w:rPr>
      <w:t xml:space="preserve"> – </w:t>
    </w:r>
    <w:r w:rsidR="0021524F">
      <w:rPr>
        <w:noProof/>
      </w:rPr>
      <w:t>Jan 202</w:t>
    </w:r>
    <w:r w:rsidR="006366A3">
      <w:rPr>
        <w:noProof/>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A3456"/>
    <w:multiLevelType w:val="hybridMultilevel"/>
    <w:tmpl w:val="0074D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3756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58"/>
    <w:rsid w:val="00017902"/>
    <w:rsid w:val="00036ECD"/>
    <w:rsid w:val="000416A8"/>
    <w:rsid w:val="001072F6"/>
    <w:rsid w:val="00151FEF"/>
    <w:rsid w:val="001F2A15"/>
    <w:rsid w:val="001F2C14"/>
    <w:rsid w:val="0021524F"/>
    <w:rsid w:val="00215297"/>
    <w:rsid w:val="00221B99"/>
    <w:rsid w:val="002D2CD1"/>
    <w:rsid w:val="002E69D8"/>
    <w:rsid w:val="00305958"/>
    <w:rsid w:val="00393195"/>
    <w:rsid w:val="003A5E0E"/>
    <w:rsid w:val="003A7D8E"/>
    <w:rsid w:val="003D7251"/>
    <w:rsid w:val="003F5802"/>
    <w:rsid w:val="00415913"/>
    <w:rsid w:val="00415F01"/>
    <w:rsid w:val="00445D67"/>
    <w:rsid w:val="004E1CB3"/>
    <w:rsid w:val="00513BD5"/>
    <w:rsid w:val="00513C7C"/>
    <w:rsid w:val="00532BA8"/>
    <w:rsid w:val="0055195E"/>
    <w:rsid w:val="00567B73"/>
    <w:rsid w:val="005C5137"/>
    <w:rsid w:val="00602AB3"/>
    <w:rsid w:val="0060612E"/>
    <w:rsid w:val="006168B8"/>
    <w:rsid w:val="006313E7"/>
    <w:rsid w:val="006366A3"/>
    <w:rsid w:val="00641F85"/>
    <w:rsid w:val="0066197E"/>
    <w:rsid w:val="00682EA1"/>
    <w:rsid w:val="0068496A"/>
    <w:rsid w:val="006F7E7C"/>
    <w:rsid w:val="007525F7"/>
    <w:rsid w:val="00756DD1"/>
    <w:rsid w:val="00762232"/>
    <w:rsid w:val="00786FEE"/>
    <w:rsid w:val="00821BF9"/>
    <w:rsid w:val="008438E1"/>
    <w:rsid w:val="008455DE"/>
    <w:rsid w:val="008B47D1"/>
    <w:rsid w:val="009802E1"/>
    <w:rsid w:val="009861FF"/>
    <w:rsid w:val="009C5C23"/>
    <w:rsid w:val="00A360A6"/>
    <w:rsid w:val="00A46564"/>
    <w:rsid w:val="00AA2E73"/>
    <w:rsid w:val="00AD11C5"/>
    <w:rsid w:val="00AE154C"/>
    <w:rsid w:val="00B025B5"/>
    <w:rsid w:val="00B26AD8"/>
    <w:rsid w:val="00BB07E5"/>
    <w:rsid w:val="00C00091"/>
    <w:rsid w:val="00C06D7F"/>
    <w:rsid w:val="00C11043"/>
    <w:rsid w:val="00C32EAD"/>
    <w:rsid w:val="00CA6260"/>
    <w:rsid w:val="00CE37EC"/>
    <w:rsid w:val="00CE5DAD"/>
    <w:rsid w:val="00D818A9"/>
    <w:rsid w:val="00D87B91"/>
    <w:rsid w:val="00DD4C30"/>
    <w:rsid w:val="00F176AA"/>
    <w:rsid w:val="00F40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664A9"/>
  <w15:chartTrackingRefBased/>
  <w15:docId w15:val="{75D46137-EA39-4FE9-83D7-48A41C33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DAD"/>
    <w:pPr>
      <w:keepNext/>
      <w:keepLines/>
      <w:spacing w:before="240" w:after="0"/>
      <w:outlineLvl w:val="0"/>
    </w:pPr>
    <w:rPr>
      <w:rFonts w:asciiTheme="majorHAnsi" w:eastAsiaTheme="majorEastAsia" w:hAnsiTheme="majorHAnsi" w:cstheme="majorBidi"/>
      <w:color w:val="ED7D31" w:themeColor="accent2"/>
      <w:sz w:val="32"/>
      <w:szCs w:val="32"/>
    </w:rPr>
  </w:style>
  <w:style w:type="paragraph" w:styleId="Heading2">
    <w:name w:val="heading 2"/>
    <w:basedOn w:val="Normal"/>
    <w:next w:val="Normal"/>
    <w:link w:val="Heading2Char"/>
    <w:uiPriority w:val="9"/>
    <w:unhideWhenUsed/>
    <w:qFormat/>
    <w:rsid w:val="00215297"/>
    <w:pPr>
      <w:keepNext/>
      <w:keepLines/>
      <w:spacing w:before="40" w:after="0"/>
      <w:outlineLvl w:val="1"/>
    </w:pPr>
    <w:rPr>
      <w:rFonts w:asciiTheme="majorHAnsi" w:eastAsiaTheme="majorEastAsia" w:hAnsiTheme="majorHAnsi" w:cstheme="majorBidi"/>
      <w:color w:val="DE502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D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DAD"/>
  </w:style>
  <w:style w:type="paragraph" w:styleId="Footer">
    <w:name w:val="footer"/>
    <w:basedOn w:val="Normal"/>
    <w:link w:val="FooterChar"/>
    <w:uiPriority w:val="99"/>
    <w:unhideWhenUsed/>
    <w:rsid w:val="00CE5D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DAD"/>
  </w:style>
  <w:style w:type="character" w:customStyle="1" w:styleId="Heading1Char">
    <w:name w:val="Heading 1 Char"/>
    <w:basedOn w:val="DefaultParagraphFont"/>
    <w:link w:val="Heading1"/>
    <w:uiPriority w:val="9"/>
    <w:rsid w:val="00CE5DAD"/>
    <w:rPr>
      <w:rFonts w:asciiTheme="majorHAnsi" w:eastAsiaTheme="majorEastAsia" w:hAnsiTheme="majorHAnsi" w:cstheme="majorBidi"/>
      <w:color w:val="ED7D31" w:themeColor="accent2"/>
      <w:sz w:val="32"/>
      <w:szCs w:val="32"/>
    </w:rPr>
  </w:style>
  <w:style w:type="paragraph" w:styleId="Title">
    <w:name w:val="Title"/>
    <w:basedOn w:val="Normal"/>
    <w:next w:val="Normal"/>
    <w:link w:val="TitleChar"/>
    <w:uiPriority w:val="10"/>
    <w:qFormat/>
    <w:rsid w:val="00CE5D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DA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215297"/>
    <w:rPr>
      <w:rFonts w:asciiTheme="majorHAnsi" w:eastAsiaTheme="majorEastAsia" w:hAnsiTheme="majorHAnsi" w:cstheme="majorBidi"/>
      <w:color w:val="DE502B"/>
      <w:sz w:val="26"/>
      <w:szCs w:val="26"/>
    </w:rPr>
  </w:style>
  <w:style w:type="paragraph" w:styleId="ListParagraph">
    <w:name w:val="List Paragraph"/>
    <w:basedOn w:val="Normal"/>
    <w:uiPriority w:val="34"/>
    <w:qFormat/>
    <w:rsid w:val="008438E1"/>
    <w:pPr>
      <w:ind w:left="720"/>
      <w:contextualSpacing/>
    </w:pPr>
  </w:style>
  <w:style w:type="table" w:styleId="TableGrid">
    <w:name w:val="Table Grid"/>
    <w:basedOn w:val="TableNormal"/>
    <w:uiPriority w:val="39"/>
    <w:rsid w:val="003D7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612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061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2373">
      <w:bodyDiv w:val="1"/>
      <w:marLeft w:val="0"/>
      <w:marRight w:val="0"/>
      <w:marTop w:val="0"/>
      <w:marBottom w:val="0"/>
      <w:divBdr>
        <w:top w:val="none" w:sz="0" w:space="0" w:color="auto"/>
        <w:left w:val="none" w:sz="0" w:space="0" w:color="auto"/>
        <w:bottom w:val="none" w:sz="0" w:space="0" w:color="auto"/>
        <w:right w:val="none" w:sz="0" w:space="0" w:color="auto"/>
      </w:divBdr>
    </w:div>
    <w:div w:id="1232351868">
      <w:bodyDiv w:val="1"/>
      <w:marLeft w:val="0"/>
      <w:marRight w:val="0"/>
      <w:marTop w:val="0"/>
      <w:marBottom w:val="0"/>
      <w:divBdr>
        <w:top w:val="none" w:sz="0" w:space="0" w:color="auto"/>
        <w:left w:val="none" w:sz="0" w:space="0" w:color="auto"/>
        <w:bottom w:val="none" w:sz="0" w:space="0" w:color="auto"/>
        <w:right w:val="none" w:sz="0" w:space="0" w:color="auto"/>
      </w:divBdr>
    </w:div>
    <w:div w:id="1527675271">
      <w:bodyDiv w:val="1"/>
      <w:marLeft w:val="0"/>
      <w:marRight w:val="0"/>
      <w:marTop w:val="0"/>
      <w:marBottom w:val="0"/>
      <w:divBdr>
        <w:top w:val="none" w:sz="0" w:space="0" w:color="auto"/>
        <w:left w:val="none" w:sz="0" w:space="0" w:color="auto"/>
        <w:bottom w:val="none" w:sz="0" w:space="0" w:color="auto"/>
        <w:right w:val="none" w:sz="0" w:space="0" w:color="auto"/>
      </w:divBdr>
    </w:div>
    <w:div w:id="182662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2991</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WOMERSLEY</dc:creator>
  <cp:keywords/>
  <dc:description/>
  <cp:lastModifiedBy>IAN WOMERSLEY</cp:lastModifiedBy>
  <cp:revision>2</cp:revision>
  <cp:lastPrinted>2024-01-29T14:47:00Z</cp:lastPrinted>
  <dcterms:created xsi:type="dcterms:W3CDTF">2026-01-06T09:53:00Z</dcterms:created>
  <dcterms:modified xsi:type="dcterms:W3CDTF">2026-01-06T09:53:00Z</dcterms:modified>
</cp:coreProperties>
</file>